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4" w:rsidRPr="001B09CC" w:rsidRDefault="00172F14" w:rsidP="00172F14">
      <w:pPr>
        <w:ind w:left="-540"/>
        <w:jc w:val="center"/>
      </w:pPr>
      <w:r w:rsidRPr="001B09CC">
        <w:t>Энгельсский технологический институт (филиал)</w:t>
      </w:r>
    </w:p>
    <w:p w:rsidR="00172F14" w:rsidRPr="001B09CC" w:rsidRDefault="00172F14" w:rsidP="00172F14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172F14" w:rsidRPr="001B09CC" w:rsidRDefault="00172F14" w:rsidP="00172F14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172F14" w:rsidRPr="001B09CC" w:rsidRDefault="00172F14" w:rsidP="00172F14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172F14" w:rsidRPr="001B09CC" w:rsidRDefault="00172F14" w:rsidP="00172F14">
      <w:pPr>
        <w:jc w:val="center"/>
      </w:pPr>
    </w:p>
    <w:p w:rsidR="00172F14" w:rsidRPr="003929A9" w:rsidRDefault="00172F14" w:rsidP="00172F14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172F14" w:rsidRPr="00437422" w:rsidRDefault="00172F14" w:rsidP="00172F14">
      <w:pPr>
        <w:jc w:val="center"/>
      </w:pPr>
    </w:p>
    <w:p w:rsidR="00172F14" w:rsidRPr="00437422" w:rsidRDefault="00172F14" w:rsidP="00172F14">
      <w:pPr>
        <w:jc w:val="center"/>
      </w:pPr>
    </w:p>
    <w:p w:rsidR="00172F14" w:rsidRPr="00437422" w:rsidRDefault="00172F14" w:rsidP="00172F14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172F14" w:rsidRPr="00437422" w:rsidRDefault="00172F14" w:rsidP="00172F14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Химия нефти и газа</w:t>
      </w:r>
      <w:r w:rsidRPr="00437422">
        <w:rPr>
          <w:b/>
        </w:rPr>
        <w:t>»</w:t>
      </w:r>
    </w:p>
    <w:p w:rsidR="00172F14" w:rsidRPr="00437422" w:rsidRDefault="00172F14" w:rsidP="00172F14">
      <w:pPr>
        <w:jc w:val="center"/>
        <w:rPr>
          <w:b/>
        </w:rPr>
      </w:pPr>
    </w:p>
    <w:p w:rsidR="00172F14" w:rsidRPr="00A97CC5" w:rsidRDefault="00172F14" w:rsidP="00172F14">
      <w:pPr>
        <w:rPr>
          <w:sz w:val="28"/>
          <w:szCs w:val="28"/>
          <w:u w:val="single"/>
        </w:rPr>
      </w:pPr>
      <w:r>
        <w:rPr>
          <w:b/>
        </w:rPr>
        <w:t xml:space="preserve">                </w:t>
      </w:r>
      <w:r w:rsidRPr="00437422">
        <w:rPr>
          <w:b/>
        </w:rPr>
        <w:t xml:space="preserve">Направление подготовки  </w:t>
      </w:r>
      <w:r w:rsidRPr="00A97CC5">
        <w:rPr>
          <w:b/>
        </w:rPr>
        <w:t>21.03.01</w:t>
      </w:r>
      <w:r w:rsidRPr="00A97CC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97CC5">
        <w:rPr>
          <w:b/>
          <w:sz w:val="28"/>
          <w:szCs w:val="28"/>
        </w:rPr>
        <w:t>НЕФТЕГАЗОВОЕ ДЕЛО</w:t>
      </w:r>
      <w:r w:rsidRPr="00437422">
        <w:rPr>
          <w:b/>
        </w:rPr>
        <w:t>»</w:t>
      </w:r>
    </w:p>
    <w:p w:rsidR="00172F14" w:rsidRPr="00A97CC5" w:rsidRDefault="00172F14" w:rsidP="00172F14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A97CC5">
        <w:rPr>
          <w:b/>
        </w:rPr>
        <w:t>«Эксплуатация и обслуживание технологических объектов нефтегазового производства»</w:t>
      </w:r>
    </w:p>
    <w:p w:rsidR="00172F14" w:rsidRPr="003929A9" w:rsidRDefault="00172F14" w:rsidP="00172F14">
      <w:pPr>
        <w:jc w:val="center"/>
        <w:rPr>
          <w:b/>
        </w:rPr>
      </w:pPr>
    </w:p>
    <w:p w:rsidR="00172F14" w:rsidRPr="00437422" w:rsidRDefault="00172F14" w:rsidP="00172F14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172F14" w:rsidRPr="00437422" w:rsidRDefault="00172F14" w:rsidP="00172F14">
      <w:pPr>
        <w:jc w:val="both"/>
      </w:pPr>
    </w:p>
    <w:p w:rsidR="00172F14" w:rsidRDefault="00172F14" w:rsidP="00172F14">
      <w:pPr>
        <w:jc w:val="both"/>
      </w:pPr>
    </w:p>
    <w:p w:rsidR="00172F14" w:rsidRPr="00A97CC5" w:rsidRDefault="00172F14" w:rsidP="00172F14">
      <w:pPr>
        <w:jc w:val="both"/>
      </w:pPr>
    </w:p>
    <w:p w:rsidR="00172F14" w:rsidRDefault="00172F14" w:rsidP="00172F14"/>
    <w:p w:rsidR="00172F14" w:rsidRPr="004E1481" w:rsidRDefault="00172F14" w:rsidP="00172F14">
      <w:r>
        <w:t xml:space="preserve">форма обучения – </w:t>
      </w:r>
      <w:proofErr w:type="spellStart"/>
      <w:r>
        <w:t>очно-заочная</w:t>
      </w:r>
      <w:proofErr w:type="spellEnd"/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>
        <w:t>курс – 2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семестр – </w:t>
      </w:r>
      <w:r>
        <w:t>3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зачетных единиц – 3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часов в неделю – </w:t>
      </w:r>
      <w:r>
        <w:t>3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всего часов – 108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в том числе:</w:t>
      </w:r>
    </w:p>
    <w:p w:rsidR="00172F14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лекции – </w:t>
      </w:r>
      <w:r>
        <w:t>14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коллоквиумы – нет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практические занятия – </w:t>
      </w:r>
      <w:r>
        <w:t>30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лабораторные занятия – </w:t>
      </w:r>
      <w:r>
        <w:t>нет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самостоятельная работа –</w:t>
      </w:r>
      <w:r>
        <w:t xml:space="preserve"> 64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зачет –</w:t>
      </w:r>
      <w:r>
        <w:t>3</w:t>
      </w:r>
      <w:r w:rsidRPr="004E1481">
        <w:t xml:space="preserve"> семестр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>экзамен – нет</w:t>
      </w:r>
    </w:p>
    <w:p w:rsidR="00172F14" w:rsidRPr="004E1481" w:rsidRDefault="00172F14" w:rsidP="00172F14">
      <w:pPr>
        <w:overflowPunct w:val="0"/>
        <w:autoSpaceDE w:val="0"/>
        <w:autoSpaceDN w:val="0"/>
        <w:adjustRightInd w:val="0"/>
        <w:textAlignment w:val="baseline"/>
      </w:pPr>
      <w:r w:rsidRPr="004E1481">
        <w:t xml:space="preserve">РГР – </w:t>
      </w:r>
      <w:proofErr w:type="spellStart"/>
      <w:r w:rsidRPr="004E1481">
        <w:t>семестр-нет</w:t>
      </w:r>
      <w:proofErr w:type="spellEnd"/>
    </w:p>
    <w:p w:rsidR="00172F14" w:rsidRPr="004E1481" w:rsidRDefault="00172F14" w:rsidP="00172F14">
      <w:pPr>
        <w:jc w:val="both"/>
      </w:pPr>
      <w:r w:rsidRPr="004E1481">
        <w:t xml:space="preserve">Контрольная  работа – </w:t>
      </w:r>
      <w:r>
        <w:t>нет</w:t>
      </w:r>
    </w:p>
    <w:p w:rsidR="00172F14" w:rsidRPr="004E1481" w:rsidRDefault="00172F14" w:rsidP="00172F14">
      <w:pPr>
        <w:jc w:val="both"/>
      </w:pPr>
      <w:r w:rsidRPr="004E1481">
        <w:t>курсо</w:t>
      </w:r>
      <w:r>
        <w:t xml:space="preserve">вой проект – </w:t>
      </w:r>
      <w:r w:rsidRPr="004E1481">
        <w:t>нет</w:t>
      </w:r>
    </w:p>
    <w:p w:rsidR="00172F14" w:rsidRPr="001450A9" w:rsidRDefault="00172F14" w:rsidP="00172F14">
      <w:pPr>
        <w:rPr>
          <w:sz w:val="28"/>
        </w:rPr>
      </w:pPr>
    </w:p>
    <w:p w:rsidR="00172F14" w:rsidRDefault="00172F14" w:rsidP="00172F14">
      <w:pPr>
        <w:ind w:left="3828"/>
      </w:pPr>
    </w:p>
    <w:p w:rsidR="00172F14" w:rsidRDefault="00172F14" w:rsidP="00172F14">
      <w:pPr>
        <w:ind w:left="3828"/>
      </w:pPr>
    </w:p>
    <w:p w:rsidR="00172F14" w:rsidRDefault="00172F14" w:rsidP="00172F14">
      <w:pPr>
        <w:ind w:left="3828"/>
      </w:pPr>
    </w:p>
    <w:p w:rsidR="00172F14" w:rsidRDefault="00172F14" w:rsidP="00172F14">
      <w:pPr>
        <w:ind w:left="3828"/>
      </w:pPr>
    </w:p>
    <w:p w:rsidR="00172F14" w:rsidRDefault="00172F14" w:rsidP="00172F14">
      <w:pPr>
        <w:ind w:left="3828"/>
      </w:pPr>
    </w:p>
    <w:p w:rsidR="00172F14" w:rsidRDefault="00172F14" w:rsidP="00172F14">
      <w:pPr>
        <w:ind w:left="3828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Default="00172F14" w:rsidP="00172F14">
      <w:pPr>
        <w:autoSpaceDE w:val="0"/>
        <w:autoSpaceDN w:val="0"/>
        <w:adjustRightInd w:val="0"/>
        <w:jc w:val="center"/>
      </w:pPr>
    </w:p>
    <w:p w:rsidR="00172F14" w:rsidRPr="00CB08F1" w:rsidRDefault="00172F14" w:rsidP="00172F1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172F14" w:rsidRPr="002F34F7" w:rsidRDefault="00172F14" w:rsidP="00172F14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EB2774"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172F14" w:rsidRDefault="00172F14" w:rsidP="00172F14">
      <w:pPr>
        <w:autoSpaceDE w:val="0"/>
        <w:jc w:val="both"/>
        <w:rPr>
          <w:sz w:val="23"/>
          <w:szCs w:val="23"/>
        </w:rPr>
      </w:pPr>
      <w:r w:rsidRPr="00A40E50">
        <w:t>Цель</w:t>
      </w:r>
      <w:r>
        <w:t>ю</w:t>
      </w:r>
      <w:r w:rsidRPr="00A40E50">
        <w:t xml:space="preserve"> преподавания дисциплины </w:t>
      </w:r>
      <w:r>
        <w:t>«</w:t>
      </w:r>
      <w:r w:rsidRPr="002C5FC1">
        <w:t>Х</w:t>
      </w:r>
      <w:r w:rsidRPr="002C5FC1">
        <w:rPr>
          <w:bCs/>
        </w:rPr>
        <w:t>имия</w:t>
      </w:r>
      <w:r>
        <w:rPr>
          <w:bCs/>
        </w:rPr>
        <w:t xml:space="preserve"> нефти и газа»</w:t>
      </w:r>
      <w:r w:rsidRPr="00EE0202">
        <w:t xml:space="preserve"> </w:t>
      </w:r>
      <w:r>
        <w:t xml:space="preserve">является формирование у студентов основы базовых знаний по нефтегазопромысловой отрасли, необходимые ему для изучения последующих </w:t>
      </w:r>
      <w:proofErr w:type="gramStart"/>
      <w:r>
        <w:t>дисциплин</w:t>
      </w:r>
      <w:proofErr w:type="gramEnd"/>
      <w:r>
        <w:t xml:space="preserve"> и способствовать получению инженерной специальности нефтегазового профиля.</w:t>
      </w:r>
    </w:p>
    <w:p w:rsidR="00172F14" w:rsidRDefault="00172F14" w:rsidP="00172F14">
      <w:pPr>
        <w:pStyle w:val="1"/>
        <w:jc w:val="both"/>
      </w:pPr>
      <w:r>
        <w:rPr>
          <w:sz w:val="23"/>
          <w:szCs w:val="23"/>
        </w:rPr>
        <w:t xml:space="preserve">     Для достижения этой цели преподавание дисциплины предполагает: </w:t>
      </w:r>
    </w:p>
    <w:p w:rsidR="00172F14" w:rsidRDefault="00172F14" w:rsidP="00172F14">
      <w:pPr>
        <w:autoSpaceDE w:val="0"/>
        <w:jc w:val="both"/>
        <w:rPr>
          <w:sz w:val="23"/>
          <w:szCs w:val="23"/>
        </w:rPr>
      </w:pPr>
      <w:r>
        <w:t>1.1. 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</w:t>
      </w:r>
      <w:r>
        <w:rPr>
          <w:sz w:val="23"/>
          <w:szCs w:val="23"/>
        </w:rPr>
        <w:t xml:space="preserve">; </w:t>
      </w:r>
    </w:p>
    <w:p w:rsidR="00172F14" w:rsidRDefault="00172F14" w:rsidP="00172F14">
      <w:pPr>
        <w:pStyle w:val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172F14" w:rsidRDefault="00172F14" w:rsidP="00172F14">
      <w:pPr>
        <w:pStyle w:val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172F14" w:rsidRDefault="00172F14" w:rsidP="00172F14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t xml:space="preserve">Готовность выпускников к междисциплинарной экспериментально-исследовательской деятельности для решения задач, связанных с разработкой инновационных эффективных процессов переработки нефти, анализа состава нефти и нефтепродуктов. </w:t>
      </w:r>
    </w:p>
    <w:p w:rsidR="00172F14" w:rsidRPr="002E2378" w:rsidRDefault="00172F14" w:rsidP="00172F14">
      <w:pPr>
        <w:pStyle w:val="1"/>
        <w:ind w:firstLine="708"/>
        <w:jc w:val="both"/>
      </w:pPr>
      <w:r w:rsidRPr="002E2378"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заданий, подготовку к контрольным работам и коллоквиумам.</w:t>
      </w:r>
    </w:p>
    <w:p w:rsidR="00172F14" w:rsidRDefault="00172F14" w:rsidP="00172F14">
      <w:pPr>
        <w:pStyle w:val="1"/>
        <w:ind w:firstLine="708"/>
        <w:jc w:val="both"/>
        <w:rPr>
          <w:sz w:val="23"/>
          <w:szCs w:val="23"/>
        </w:rPr>
      </w:pPr>
    </w:p>
    <w:p w:rsidR="00172F14" w:rsidRPr="0084654D" w:rsidRDefault="00172F14" w:rsidP="00172F14">
      <w:pPr>
        <w:tabs>
          <w:tab w:val="left" w:pos="708"/>
        </w:tabs>
        <w:spacing w:before="40"/>
        <w:jc w:val="both"/>
      </w:pPr>
      <w:r>
        <w:rPr>
          <w:b/>
          <w:sz w:val="28"/>
        </w:rPr>
        <w:tab/>
        <w:t xml:space="preserve">2. </w:t>
      </w:r>
      <w:r w:rsidRPr="0084654D">
        <w:rPr>
          <w:b/>
        </w:rPr>
        <w:t>Место дисциплины в структуре О</w:t>
      </w:r>
      <w:r>
        <w:rPr>
          <w:b/>
        </w:rPr>
        <w:t>П</w:t>
      </w:r>
      <w:r w:rsidRPr="0084654D">
        <w:rPr>
          <w:b/>
        </w:rPr>
        <w:t xml:space="preserve">ОП </w:t>
      </w:r>
      <w:proofErr w:type="gramStart"/>
      <w:r w:rsidRPr="0084654D">
        <w:rPr>
          <w:b/>
        </w:rPr>
        <w:t>ВО</w:t>
      </w:r>
      <w:proofErr w:type="gramEnd"/>
      <w:r w:rsidRPr="0084654D">
        <w:rPr>
          <w:b/>
          <w:i/>
          <w:iCs/>
        </w:rPr>
        <w:t xml:space="preserve"> </w:t>
      </w:r>
    </w:p>
    <w:p w:rsidR="00172F14" w:rsidRPr="002E2378" w:rsidRDefault="00172F14" w:rsidP="00172F14">
      <w:pPr>
        <w:tabs>
          <w:tab w:val="right" w:leader="underscore" w:pos="8505"/>
        </w:tabs>
        <w:jc w:val="both"/>
      </w:pPr>
      <w:r>
        <w:rPr>
          <w:sz w:val="23"/>
          <w:szCs w:val="23"/>
        </w:rPr>
        <w:t xml:space="preserve">     </w:t>
      </w:r>
      <w:r w:rsidRPr="002E2378">
        <w:t>«Химия нефти и газа</w:t>
      </w:r>
      <w:r>
        <w:rPr>
          <w:sz w:val="23"/>
          <w:szCs w:val="23"/>
        </w:rPr>
        <w:t xml:space="preserve">» </w:t>
      </w:r>
      <w:r>
        <w:t xml:space="preserve">входит в перечень дисциплин блока Б.1. </w:t>
      </w:r>
      <w:r w:rsidRPr="002E2378">
        <w:t xml:space="preserve">(Б.1.1.15) основной образовательной программы </w:t>
      </w:r>
      <w:proofErr w:type="spellStart"/>
      <w:r w:rsidRPr="002E2378">
        <w:t>бакалавриата</w:t>
      </w:r>
      <w:proofErr w:type="spellEnd"/>
      <w:r w:rsidRPr="002E2378">
        <w:t xml:space="preserve"> по направлению 21.03.01. «Нефтегазовое дело»</w:t>
      </w:r>
    </w:p>
    <w:p w:rsidR="00172F14" w:rsidRDefault="00172F14" w:rsidP="00172F14">
      <w:pPr>
        <w:tabs>
          <w:tab w:val="left" w:pos="708"/>
        </w:tabs>
        <w:ind w:firstLine="720"/>
        <w:jc w:val="both"/>
      </w:pPr>
      <w:r>
        <w:t>«Химия нефти и газа» относится к группе дисциплин профессионального цикла и изучается:</w:t>
      </w:r>
    </w:p>
    <w:p w:rsidR="00172F14" w:rsidRDefault="00172F14" w:rsidP="00172F14">
      <w:pPr>
        <w:numPr>
          <w:ilvl w:val="0"/>
          <w:numId w:val="1"/>
        </w:numPr>
        <w:jc w:val="both"/>
      </w:pPr>
      <w:r>
        <w:t>после освоения курсов: «Химия», дающего базовые представления об основных законах, теориях и понятиях химии, «Математика», «Физика», «Информатика»</w:t>
      </w:r>
    </w:p>
    <w:p w:rsidR="00172F14" w:rsidRDefault="00172F14" w:rsidP="00172F14">
      <w:pPr>
        <w:numPr>
          <w:ilvl w:val="0"/>
          <w:numId w:val="1"/>
        </w:numPr>
        <w:jc w:val="both"/>
      </w:pPr>
      <w:r>
        <w:t>при параллельном прохождении курса  «Сопротивление материалов», в рамках которого приводятся сведения о методах исследования веществ; «Механика жидкости и газа», дающего представление об основных параметрах жидких и газообразных веществ.</w:t>
      </w:r>
    </w:p>
    <w:p w:rsidR="00172F14" w:rsidRDefault="00172F14" w:rsidP="00172F14">
      <w:pPr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еред изучением дисциплин «Технология переработки нефти и газа», «Физико-химические свойства веществ и прикладные расчеты».</w:t>
      </w:r>
    </w:p>
    <w:p w:rsidR="00172F14" w:rsidRDefault="00172F14" w:rsidP="00172F14">
      <w:pPr>
        <w:tabs>
          <w:tab w:val="left" w:pos="708"/>
        </w:tabs>
        <w:ind w:firstLine="720"/>
        <w:jc w:val="both"/>
      </w:pPr>
      <w:proofErr w:type="gramStart"/>
      <w:r>
        <w:t>Знания, полученные обучающимися при изучении «Химии нефти и газа», являются основой для последующего успешного освоения многих дисциплин профессионального цикла образовательной программы, например «Оборудование химических и нефтехимических производств», «Трубопроводные системы», и др.</w:t>
      </w:r>
      <w:proofErr w:type="gramEnd"/>
    </w:p>
    <w:p w:rsidR="00172F14" w:rsidRDefault="00172F14" w:rsidP="00172F14">
      <w:pPr>
        <w:autoSpaceDE w:val="0"/>
        <w:jc w:val="both"/>
        <w:rPr>
          <w:i/>
        </w:rPr>
      </w:pPr>
    </w:p>
    <w:p w:rsidR="00172F14" w:rsidRPr="0084654D" w:rsidRDefault="00172F14" w:rsidP="00172F14">
      <w:pPr>
        <w:pStyle w:val="1"/>
        <w:ind w:firstLine="708"/>
        <w:jc w:val="both"/>
      </w:pPr>
      <w:r>
        <w:rPr>
          <w:b/>
          <w:sz w:val="28"/>
        </w:rPr>
        <w:t xml:space="preserve">3. </w:t>
      </w:r>
      <w:r w:rsidRPr="0084654D">
        <w:rPr>
          <w:b/>
        </w:rPr>
        <w:t>Требования к результатам освоения дисциплины</w:t>
      </w:r>
    </w:p>
    <w:p w:rsidR="00172F14" w:rsidRPr="002E2378" w:rsidRDefault="00172F14" w:rsidP="00172F14">
      <w:pPr>
        <w:pStyle w:val="1"/>
        <w:jc w:val="both"/>
      </w:pPr>
      <w:r>
        <w:rPr>
          <w:sz w:val="23"/>
          <w:szCs w:val="23"/>
        </w:rPr>
        <w:t xml:space="preserve">     </w:t>
      </w:r>
      <w:r w:rsidRPr="002E2378">
        <w:t xml:space="preserve">В процессе освоения данной дисциплины студент формирует и демонстрирует следующие </w:t>
      </w:r>
      <w:proofErr w:type="spellStart"/>
      <w:r w:rsidRPr="002E2378">
        <w:t>общепрофессиональные</w:t>
      </w:r>
      <w:proofErr w:type="spellEnd"/>
      <w:r w:rsidRPr="002E2378">
        <w:t xml:space="preserve"> компетенции при освоении О</w:t>
      </w:r>
      <w:r>
        <w:t>П</w:t>
      </w:r>
      <w:r w:rsidRPr="002E2378">
        <w:t xml:space="preserve">ОП </w:t>
      </w:r>
      <w:proofErr w:type="gramStart"/>
      <w:r w:rsidRPr="002E2378">
        <w:t>ВО</w:t>
      </w:r>
      <w:proofErr w:type="gramEnd"/>
      <w:r w:rsidRPr="002E2378">
        <w:t xml:space="preserve">, реализующей Федеральный Государственный образовательный стандарт высшего профессионального образования (ФГОС ВО): </w:t>
      </w:r>
    </w:p>
    <w:p w:rsidR="00172F14" w:rsidRPr="002E2378" w:rsidRDefault="00172F14" w:rsidP="00172F14">
      <w:pPr>
        <w:pStyle w:val="a6"/>
        <w:suppressAutoHyphens/>
        <w:ind w:firstLine="0"/>
        <w:jc w:val="both"/>
        <w:rPr>
          <w:szCs w:val="24"/>
        </w:rPr>
      </w:pPr>
      <w:r>
        <w:rPr>
          <w:sz w:val="23"/>
          <w:szCs w:val="23"/>
        </w:rPr>
        <w:t xml:space="preserve"> </w:t>
      </w:r>
      <w:r w:rsidRPr="002E2378">
        <w:rPr>
          <w:szCs w:val="24"/>
        </w:rPr>
        <w:t xml:space="preserve">-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r w:rsidRPr="002E2378">
        <w:rPr>
          <w:szCs w:val="24"/>
        </w:rPr>
        <w:t>пособен</w:t>
      </w:r>
      <w:proofErr w:type="gramEnd"/>
      <w:r w:rsidRPr="002E2378">
        <w:rPr>
          <w:szCs w:val="24"/>
        </w:rPr>
        <w:t xml:space="preserve"> проводить</w:t>
      </w:r>
      <w:r w:rsidRPr="002E2378">
        <w:rPr>
          <w:spacing w:val="-52"/>
          <w:szCs w:val="24"/>
        </w:rPr>
        <w:t xml:space="preserve"> </w:t>
      </w:r>
      <w:r w:rsidRPr="002E2378">
        <w:rPr>
          <w:szCs w:val="24"/>
        </w:rPr>
        <w:t>измерения и наблюдения,</w:t>
      </w:r>
      <w:r w:rsidRPr="002E2378">
        <w:rPr>
          <w:spacing w:val="1"/>
          <w:szCs w:val="24"/>
        </w:rPr>
        <w:t xml:space="preserve"> </w:t>
      </w:r>
      <w:r w:rsidRPr="002E2378">
        <w:rPr>
          <w:szCs w:val="24"/>
        </w:rPr>
        <w:t>обрабатывать и представлять</w:t>
      </w:r>
      <w:r w:rsidRPr="002E2378">
        <w:rPr>
          <w:spacing w:val="-52"/>
          <w:szCs w:val="24"/>
        </w:rPr>
        <w:t xml:space="preserve"> </w:t>
      </w:r>
      <w:r w:rsidRPr="002E2378">
        <w:rPr>
          <w:szCs w:val="24"/>
        </w:rPr>
        <w:t>экспериментальные</w:t>
      </w:r>
      <w:r w:rsidRPr="002E2378">
        <w:rPr>
          <w:spacing w:val="-4"/>
          <w:szCs w:val="24"/>
        </w:rPr>
        <w:t xml:space="preserve"> </w:t>
      </w:r>
      <w:r>
        <w:rPr>
          <w:szCs w:val="24"/>
        </w:rPr>
        <w:t>данные (ОПК-4)</w:t>
      </w:r>
      <w:r w:rsidRPr="002E2378">
        <w:rPr>
          <w:szCs w:val="24"/>
        </w:rPr>
        <w:t xml:space="preserve"> </w:t>
      </w:r>
    </w:p>
    <w:p w:rsidR="00172F14" w:rsidRPr="002E2378" w:rsidRDefault="00172F14" w:rsidP="00172F14">
      <w:pPr>
        <w:pStyle w:val="a6"/>
        <w:suppressAutoHyphens/>
        <w:ind w:firstLine="0"/>
        <w:jc w:val="both"/>
        <w:rPr>
          <w:szCs w:val="24"/>
        </w:rPr>
      </w:pPr>
      <w:r w:rsidRPr="002E2378">
        <w:rPr>
          <w:szCs w:val="24"/>
        </w:rPr>
        <w:t xml:space="preserve">В результате изучения дисциплины «Химия нефти и газа» вариативной   части учебного цикла (Б.1.1.) основной образовательной программы </w:t>
      </w:r>
      <w:proofErr w:type="spellStart"/>
      <w:r w:rsidRPr="002E2378">
        <w:rPr>
          <w:szCs w:val="24"/>
        </w:rPr>
        <w:t>бакалавриата</w:t>
      </w:r>
      <w:proofErr w:type="spellEnd"/>
      <w:r w:rsidRPr="002E2378">
        <w:rPr>
          <w:szCs w:val="24"/>
        </w:rPr>
        <w:t xml:space="preserve"> студент должен демонстрировать следующие результаты образования.</w:t>
      </w:r>
    </w:p>
    <w:p w:rsidR="00172F14" w:rsidRDefault="00172F14" w:rsidP="00172F14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172F14" w:rsidRDefault="00172F14" w:rsidP="00172F14">
      <w:pPr>
        <w:pStyle w:val="1"/>
        <w:jc w:val="both"/>
      </w:pPr>
      <w:r>
        <w:lastRenderedPageBreak/>
        <w:t xml:space="preserve">3.1. Знать: </w:t>
      </w:r>
    </w:p>
    <w:p w:rsidR="00172F14" w:rsidRDefault="00172F14" w:rsidP="00172F14">
      <w:pPr>
        <w:autoSpaceDE w:val="0"/>
        <w:jc w:val="both"/>
      </w:pPr>
      <w:r>
        <w:t xml:space="preserve">- историю развития нефтехимии как науки </w:t>
      </w:r>
    </w:p>
    <w:p w:rsidR="00172F14" w:rsidRDefault="00172F14" w:rsidP="00172F14">
      <w:pPr>
        <w:autoSpaceDE w:val="0"/>
        <w:jc w:val="both"/>
      </w:pPr>
      <w:r>
        <w:rPr>
          <w:sz w:val="23"/>
          <w:szCs w:val="23"/>
        </w:rPr>
        <w:t xml:space="preserve">- </w:t>
      </w:r>
      <w:r>
        <w:t>значение нефти и газа в мировой и отечественной экономике</w:t>
      </w:r>
      <w:r>
        <w:rPr>
          <w:sz w:val="23"/>
          <w:szCs w:val="23"/>
        </w:rPr>
        <w:t xml:space="preserve">; </w:t>
      </w:r>
    </w:p>
    <w:p w:rsidR="00172F14" w:rsidRDefault="00172F14" w:rsidP="00172F14">
      <w:pPr>
        <w:autoSpaceDE w:val="0"/>
        <w:jc w:val="both"/>
      </w:pPr>
      <w:r>
        <w:t xml:space="preserve">- химические свойства и способы получения основных компонентов нефти </w:t>
      </w:r>
      <w:r>
        <w:rPr>
          <w:sz w:val="23"/>
          <w:szCs w:val="23"/>
        </w:rPr>
        <w:t xml:space="preserve"> </w:t>
      </w:r>
      <w:r>
        <w:t>механизм термических и каталитических превращений компонентов нефти основы нефтегазовой геохимии;</w:t>
      </w:r>
    </w:p>
    <w:p w:rsidR="00172F14" w:rsidRDefault="00172F14" w:rsidP="00172F14">
      <w:pPr>
        <w:autoSpaceDE w:val="0"/>
        <w:jc w:val="both"/>
      </w:pPr>
      <w:r>
        <w:t>- основные физико-химические свойства углеводородов и других компонентов нефти и их влияние на свойства нефтепродуктов;</w:t>
      </w:r>
    </w:p>
    <w:p w:rsidR="00172F14" w:rsidRDefault="00172F14" w:rsidP="00172F14">
      <w:pPr>
        <w:autoSpaceDE w:val="0"/>
        <w:jc w:val="both"/>
      </w:pPr>
      <w:r>
        <w:t>- основы химического анализа нефти и нефтепродуктов.</w:t>
      </w:r>
    </w:p>
    <w:p w:rsidR="00172F14" w:rsidRDefault="00172F14" w:rsidP="00172F14">
      <w:pPr>
        <w:pStyle w:val="1"/>
        <w:jc w:val="both"/>
      </w:pPr>
      <w:r>
        <w:t xml:space="preserve">3.2. Уметь: </w:t>
      </w:r>
    </w:p>
    <w:p w:rsidR="00172F14" w:rsidRDefault="00172F14" w:rsidP="00172F14">
      <w:pPr>
        <w:autoSpaceDE w:val="0"/>
        <w:jc w:val="both"/>
      </w:pPr>
      <w:r>
        <w:t xml:space="preserve">- правильно оценить уровень техники и технологии в процессах нефтепереработки; </w:t>
      </w:r>
    </w:p>
    <w:p w:rsidR="00172F14" w:rsidRDefault="00172F14" w:rsidP="00172F14">
      <w:pPr>
        <w:autoSpaceDE w:val="0"/>
        <w:jc w:val="both"/>
      </w:pPr>
      <w:r>
        <w:t xml:space="preserve">- выполнять расчеты при химическом анализе </w:t>
      </w:r>
      <w:proofErr w:type="spellStart"/>
      <w:r>
        <w:t>нефтей</w:t>
      </w:r>
      <w:proofErr w:type="spellEnd"/>
      <w:r>
        <w:t xml:space="preserve"> и нефтепродуктов.</w:t>
      </w:r>
    </w:p>
    <w:p w:rsidR="00172F14" w:rsidRDefault="00172F14" w:rsidP="00172F14">
      <w:pPr>
        <w:autoSpaceDE w:val="0"/>
        <w:jc w:val="both"/>
      </w:pPr>
      <w:r>
        <w:t>- составлять уравнения химических реакций органических веществ.</w:t>
      </w:r>
    </w:p>
    <w:p w:rsidR="00172F14" w:rsidRDefault="00172F14" w:rsidP="00172F14">
      <w:pPr>
        <w:jc w:val="both"/>
      </w:pPr>
      <w:r>
        <w:t xml:space="preserve">3.3. Владеть: </w:t>
      </w:r>
      <w:r>
        <w:tab/>
      </w:r>
    </w:p>
    <w:p w:rsidR="00172F14" w:rsidRDefault="00172F14" w:rsidP="00172F14">
      <w:pPr>
        <w:autoSpaceDE w:val="0"/>
        <w:jc w:val="both"/>
      </w:pPr>
      <w:r>
        <w:t xml:space="preserve">- современными методами физико-химического анализа состава </w:t>
      </w:r>
      <w:proofErr w:type="spellStart"/>
      <w:r>
        <w:t>нефтей</w:t>
      </w:r>
      <w:proofErr w:type="spellEnd"/>
      <w:r>
        <w:t xml:space="preserve"> и нефтепродуктов;</w:t>
      </w:r>
    </w:p>
    <w:p w:rsidR="00172F14" w:rsidRDefault="00172F14" w:rsidP="00172F14">
      <w:pPr>
        <w:autoSpaceDE w:val="0"/>
        <w:jc w:val="both"/>
      </w:pPr>
      <w:r>
        <w:t>- элементарной нормативно – технической базой для выполнения расчетов;</w:t>
      </w:r>
    </w:p>
    <w:p w:rsidR="00172F14" w:rsidRDefault="00172F14" w:rsidP="00172F14">
      <w:pPr>
        <w:autoSpaceDE w:val="0"/>
        <w:jc w:val="both"/>
      </w:pPr>
      <w:r>
        <w:t>- основной терминологией по химии нефти и газа</w:t>
      </w:r>
    </w:p>
    <w:p w:rsidR="00172F14" w:rsidRDefault="00172F14" w:rsidP="00172F14">
      <w:pPr>
        <w:autoSpaceDE w:val="0"/>
        <w:jc w:val="both"/>
      </w:pPr>
    </w:p>
    <w:p w:rsidR="00172F14" w:rsidRPr="00EA5943" w:rsidRDefault="00172F14" w:rsidP="00172F14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172F14" w:rsidRPr="00EA5943" w:rsidTr="00E33CAE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172F14" w:rsidRPr="00EA5943" w:rsidTr="00E33CA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numPr>
                <w:ilvl w:val="12"/>
                <w:numId w:val="0"/>
              </w:numPr>
              <w:jc w:val="both"/>
            </w:pPr>
            <w:r w:rsidRPr="0059044B">
              <w:t xml:space="preserve">ОПК-4. </w:t>
            </w:r>
            <w:proofErr w:type="gramStart"/>
            <w:r w:rsidRPr="0059044B">
              <w:t>Способен</w:t>
            </w:r>
            <w:proofErr w:type="gramEnd"/>
            <w:r w:rsidRPr="0059044B">
              <w:t xml:space="preserve"> проводить</w:t>
            </w:r>
            <w:r w:rsidRPr="0059044B">
              <w:rPr>
                <w:spacing w:val="-52"/>
              </w:rPr>
              <w:t xml:space="preserve"> </w:t>
            </w:r>
            <w:r w:rsidRPr="0059044B">
              <w:t>измерения и наблюдения,</w:t>
            </w:r>
            <w:r w:rsidRPr="0059044B">
              <w:rPr>
                <w:spacing w:val="1"/>
              </w:rPr>
              <w:t xml:space="preserve"> </w:t>
            </w:r>
            <w:r w:rsidRPr="0059044B">
              <w:t>обрабатывать и представлять</w:t>
            </w:r>
            <w:r w:rsidRPr="0059044B">
              <w:rPr>
                <w:spacing w:val="-52"/>
              </w:rPr>
              <w:t xml:space="preserve"> </w:t>
            </w:r>
            <w:r w:rsidRPr="0059044B">
              <w:t>экспериментальные</w:t>
            </w:r>
            <w:r w:rsidRPr="0059044B">
              <w:rPr>
                <w:spacing w:val="-4"/>
              </w:rPr>
              <w:t xml:space="preserve"> </w:t>
            </w:r>
            <w:r w:rsidRPr="0059044B">
              <w:t>данные.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pStyle w:val="TableParagraph"/>
              <w:spacing w:line="242" w:lineRule="auto"/>
              <w:ind w:right="696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ИД-1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z w:val="24"/>
                <w:szCs w:val="24"/>
              </w:rPr>
              <w:t xml:space="preserve"> С</w:t>
            </w:r>
            <w:proofErr w:type="gramEnd"/>
            <w:r w:rsidRPr="0059044B">
              <w:rPr>
                <w:sz w:val="24"/>
                <w:szCs w:val="24"/>
              </w:rPr>
              <w:t>опоставляет технологию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проведения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типовых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экспериментов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</w:p>
          <w:p w:rsidR="00172F14" w:rsidRPr="00EA5943" w:rsidRDefault="00172F14" w:rsidP="00E33CAE">
            <w:pPr>
              <w:pStyle w:val="TableParagraph"/>
              <w:spacing w:line="242" w:lineRule="auto"/>
              <w:ind w:right="213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 xml:space="preserve">стандартном </w:t>
            </w:r>
            <w:proofErr w:type="gramStart"/>
            <w:r w:rsidRPr="0059044B">
              <w:rPr>
                <w:sz w:val="24"/>
                <w:szCs w:val="24"/>
              </w:rPr>
              <w:t>оборудовании</w:t>
            </w:r>
            <w:proofErr w:type="gramEnd"/>
            <w:r w:rsidRPr="0059044B">
              <w:rPr>
                <w:sz w:val="24"/>
                <w:szCs w:val="24"/>
              </w:rPr>
              <w:t xml:space="preserve"> в лаборатории и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производстве</w:t>
            </w:r>
            <w:r>
              <w:t xml:space="preserve">. </w:t>
            </w:r>
          </w:p>
        </w:tc>
      </w:tr>
      <w:tr w:rsidR="00172F14" w:rsidRPr="00EA5943" w:rsidTr="00E33CAE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pStyle w:val="TableParagraph"/>
              <w:ind w:right="138"/>
              <w:rPr>
                <w:sz w:val="24"/>
                <w:szCs w:val="24"/>
              </w:rPr>
            </w:pPr>
            <w:r w:rsidRPr="0059044B">
              <w:rPr>
                <w:spacing w:val="-1"/>
                <w:sz w:val="24"/>
                <w:szCs w:val="24"/>
              </w:rPr>
              <w:t>ИД-2</w:t>
            </w:r>
            <w:r w:rsidRPr="0059044B">
              <w:rPr>
                <w:spacing w:val="-1"/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1"/>
                <w:sz w:val="24"/>
                <w:szCs w:val="24"/>
              </w:rPr>
              <w:t xml:space="preserve"> О</w:t>
            </w:r>
            <w:proofErr w:type="gramEnd"/>
            <w:r w:rsidRPr="0059044B">
              <w:rPr>
                <w:spacing w:val="-1"/>
                <w:sz w:val="24"/>
                <w:szCs w:val="24"/>
              </w:rPr>
              <w:t xml:space="preserve">брабатывает результаты </w:t>
            </w:r>
            <w:r w:rsidRPr="0059044B">
              <w:rPr>
                <w:sz w:val="24"/>
                <w:szCs w:val="24"/>
              </w:rPr>
              <w:t>научно--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исследовательской деятельности, используя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стандартное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оборудование, приборы и</w:t>
            </w:r>
          </w:p>
          <w:p w:rsidR="00172F14" w:rsidRPr="00EA5943" w:rsidRDefault="00172F14" w:rsidP="00E33CAE">
            <w:pPr>
              <w:pStyle w:val="TableParagraph"/>
              <w:spacing w:line="252" w:lineRule="exact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>материалы.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2F14" w:rsidRPr="00EA5943" w:rsidTr="00E33CAE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ИД-3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В</w:t>
            </w:r>
            <w:proofErr w:type="gramEnd"/>
            <w:r w:rsidRPr="0059044B">
              <w:rPr>
                <w:sz w:val="24"/>
                <w:szCs w:val="24"/>
              </w:rPr>
              <w:t>ладеет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техникой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59044B">
              <w:t>экспериментирования с использованием</w:t>
            </w:r>
            <w:r w:rsidRPr="0059044B">
              <w:rPr>
                <w:spacing w:val="-52"/>
              </w:rPr>
              <w:t xml:space="preserve"> </w:t>
            </w:r>
            <w:r w:rsidRPr="0059044B">
              <w:t>пакетов</w:t>
            </w:r>
            <w:r w:rsidRPr="0059044B">
              <w:rPr>
                <w:spacing w:val="-3"/>
              </w:rPr>
              <w:t xml:space="preserve"> </w:t>
            </w:r>
            <w:r w:rsidRPr="0059044B">
              <w:t>программ</w:t>
            </w:r>
            <w:r>
              <w:rPr>
                <w:sz w:val="22"/>
              </w:rPr>
              <w:t>.</w:t>
            </w:r>
          </w:p>
        </w:tc>
      </w:tr>
    </w:tbl>
    <w:p w:rsidR="00172F14" w:rsidRPr="00EA5943" w:rsidRDefault="00172F14" w:rsidP="00172F1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172F14" w:rsidRPr="00EA5943" w:rsidTr="00E33CAE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172F14" w:rsidRPr="00EA5943" w:rsidTr="00E33CAE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EA5943" w:rsidRDefault="00172F14" w:rsidP="00E33CAE">
            <w:pPr>
              <w:pStyle w:val="TableParagraph"/>
              <w:spacing w:line="242" w:lineRule="auto"/>
              <w:ind w:right="696"/>
              <w:rPr>
                <w:lang w:eastAsia="ru-RU"/>
              </w:rPr>
            </w:pPr>
            <w:r w:rsidRPr="0059044B">
              <w:rPr>
                <w:sz w:val="24"/>
                <w:szCs w:val="24"/>
              </w:rPr>
              <w:t>ИД-1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z w:val="24"/>
                <w:szCs w:val="24"/>
              </w:rPr>
              <w:t xml:space="preserve"> С</w:t>
            </w:r>
            <w:proofErr w:type="gramEnd"/>
            <w:r w:rsidRPr="0059044B">
              <w:rPr>
                <w:sz w:val="24"/>
                <w:szCs w:val="24"/>
              </w:rPr>
              <w:t>опоставляет технологию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проведения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типовых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экспериментов</w:t>
            </w:r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стандартном оборудовании в лаборатории и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на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производстве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Default="00172F14" w:rsidP="00E33CAE">
            <w:pPr>
              <w:pStyle w:val="1"/>
              <w:jc w:val="both"/>
            </w:pPr>
            <w:r>
              <w:t xml:space="preserve">Знать: </w:t>
            </w:r>
          </w:p>
          <w:p w:rsidR="00172F14" w:rsidRDefault="00172F14" w:rsidP="00E33CAE">
            <w:pPr>
              <w:autoSpaceDE w:val="0"/>
              <w:jc w:val="both"/>
            </w:pPr>
            <w:r>
              <w:t xml:space="preserve">историю развития нефтехимии как науки </w:t>
            </w:r>
          </w:p>
          <w:p w:rsidR="00172F14" w:rsidRDefault="00172F14" w:rsidP="00E33CAE">
            <w:pPr>
              <w:autoSpaceDE w:val="0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t>значение нефти и газа в мировой и отечественной экономике</w:t>
            </w:r>
            <w:r>
              <w:rPr>
                <w:sz w:val="23"/>
                <w:szCs w:val="23"/>
              </w:rPr>
              <w:t xml:space="preserve">; </w:t>
            </w:r>
          </w:p>
          <w:p w:rsidR="00172F14" w:rsidRDefault="00172F14" w:rsidP="00E33CAE">
            <w:pPr>
              <w:autoSpaceDE w:val="0"/>
              <w:jc w:val="both"/>
            </w:pPr>
            <w:r>
              <w:t xml:space="preserve">- химические свойства и способы получения основных компонентов нефти </w:t>
            </w:r>
            <w:r>
              <w:rPr>
                <w:sz w:val="23"/>
                <w:szCs w:val="23"/>
              </w:rPr>
              <w:t xml:space="preserve"> </w:t>
            </w:r>
            <w:r>
              <w:t>механизм термических и каталитических превращений компонентов нефти основы нефтегазовой геохимии;</w:t>
            </w:r>
          </w:p>
          <w:p w:rsidR="00172F14" w:rsidRDefault="00172F14" w:rsidP="00E33CAE">
            <w:pPr>
              <w:autoSpaceDE w:val="0"/>
              <w:jc w:val="both"/>
            </w:pPr>
            <w:r>
              <w:t>- основные физико-химические свойства углеводородов и других компонентов нефти и их влияние на свойства нефтепродуктов;</w:t>
            </w:r>
          </w:p>
          <w:p w:rsidR="00172F14" w:rsidRDefault="00172F14" w:rsidP="00E33CAE">
            <w:pPr>
              <w:autoSpaceDE w:val="0"/>
              <w:jc w:val="both"/>
            </w:pPr>
            <w:r>
              <w:t>- основы химического анализа нефти и нефтепродуктов.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172F14" w:rsidRPr="00EA5943" w:rsidTr="00E33CAE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pStyle w:val="TableParagraph"/>
              <w:ind w:right="138"/>
              <w:rPr>
                <w:sz w:val="24"/>
                <w:szCs w:val="24"/>
              </w:rPr>
            </w:pPr>
            <w:r w:rsidRPr="0059044B">
              <w:rPr>
                <w:spacing w:val="-1"/>
                <w:sz w:val="24"/>
                <w:szCs w:val="24"/>
              </w:rPr>
              <w:lastRenderedPageBreak/>
              <w:t>ИД-2</w:t>
            </w:r>
            <w:r w:rsidRPr="0059044B">
              <w:rPr>
                <w:spacing w:val="-1"/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1"/>
                <w:sz w:val="24"/>
                <w:szCs w:val="24"/>
              </w:rPr>
              <w:t xml:space="preserve"> О</w:t>
            </w:r>
            <w:proofErr w:type="gramEnd"/>
            <w:r w:rsidRPr="0059044B">
              <w:rPr>
                <w:spacing w:val="-1"/>
                <w:sz w:val="24"/>
                <w:szCs w:val="24"/>
              </w:rPr>
              <w:t xml:space="preserve">брабатывает результаты </w:t>
            </w:r>
            <w:r w:rsidRPr="0059044B">
              <w:rPr>
                <w:sz w:val="24"/>
                <w:szCs w:val="24"/>
              </w:rPr>
              <w:t>научно--</w:t>
            </w:r>
            <w:r w:rsidRPr="0059044B">
              <w:rPr>
                <w:spacing w:val="-5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исследовательской деятельности, используя</w:t>
            </w:r>
            <w:r w:rsidRPr="0059044B">
              <w:rPr>
                <w:spacing w:val="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стандартное</w:t>
            </w:r>
            <w:r w:rsidRPr="0059044B">
              <w:rPr>
                <w:spacing w:val="-1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оборудование, приборы и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59044B">
              <w:t>материалы.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Default="00172F14" w:rsidP="00E33CAE">
            <w:pPr>
              <w:pStyle w:val="1"/>
              <w:jc w:val="both"/>
            </w:pPr>
            <w:r>
              <w:t xml:space="preserve">Уметь: </w:t>
            </w:r>
          </w:p>
          <w:p w:rsidR="00172F14" w:rsidRDefault="00172F14" w:rsidP="00E33CAE">
            <w:pPr>
              <w:autoSpaceDE w:val="0"/>
              <w:jc w:val="both"/>
            </w:pPr>
            <w:r>
              <w:t xml:space="preserve">- правильно оценить уровень техники и технологии в процессах нефтепереработки; </w:t>
            </w:r>
          </w:p>
          <w:p w:rsidR="00172F14" w:rsidRDefault="00172F14" w:rsidP="00E33CAE">
            <w:pPr>
              <w:autoSpaceDE w:val="0"/>
              <w:jc w:val="both"/>
            </w:pPr>
            <w:r>
              <w:t xml:space="preserve">- выполнять расчеты при химическом анализе </w:t>
            </w:r>
            <w:proofErr w:type="spellStart"/>
            <w:r>
              <w:t>нефтей</w:t>
            </w:r>
            <w:proofErr w:type="spellEnd"/>
            <w:r>
              <w:t xml:space="preserve"> и нефтепродуктов.</w:t>
            </w:r>
          </w:p>
          <w:p w:rsidR="00172F14" w:rsidRDefault="00172F14" w:rsidP="00E33CAE">
            <w:pPr>
              <w:autoSpaceDE w:val="0"/>
              <w:jc w:val="both"/>
            </w:pPr>
            <w:r>
              <w:t>- составлять уравнения химических реакций органических веществ.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172F14" w:rsidRPr="00EA5943" w:rsidTr="00E33CAE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Pr="0059044B" w:rsidRDefault="00172F14" w:rsidP="00E33CA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9044B">
              <w:rPr>
                <w:sz w:val="24"/>
                <w:szCs w:val="24"/>
              </w:rPr>
              <w:t>ИД-3</w:t>
            </w:r>
            <w:r w:rsidRPr="0059044B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59044B">
              <w:rPr>
                <w:spacing w:val="-3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В</w:t>
            </w:r>
            <w:proofErr w:type="gramEnd"/>
            <w:r w:rsidRPr="0059044B">
              <w:rPr>
                <w:sz w:val="24"/>
                <w:szCs w:val="24"/>
              </w:rPr>
              <w:t>ладеет</w:t>
            </w:r>
            <w:r w:rsidRPr="0059044B">
              <w:rPr>
                <w:spacing w:val="-2"/>
                <w:sz w:val="24"/>
                <w:szCs w:val="24"/>
              </w:rPr>
              <w:t xml:space="preserve"> </w:t>
            </w:r>
            <w:r w:rsidRPr="0059044B">
              <w:rPr>
                <w:sz w:val="24"/>
                <w:szCs w:val="24"/>
              </w:rPr>
              <w:t>техникой</w:t>
            </w: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</w:pPr>
            <w:r w:rsidRPr="0059044B">
              <w:t>экспериментирования с использованием</w:t>
            </w:r>
            <w:r w:rsidRPr="0059044B">
              <w:rPr>
                <w:spacing w:val="-52"/>
              </w:rPr>
              <w:t xml:space="preserve"> </w:t>
            </w:r>
            <w:r w:rsidRPr="0059044B">
              <w:t>пакетов</w:t>
            </w:r>
            <w:r w:rsidRPr="0059044B">
              <w:rPr>
                <w:spacing w:val="-3"/>
              </w:rPr>
              <w:t xml:space="preserve"> </w:t>
            </w:r>
            <w:r w:rsidRPr="0059044B">
              <w:t>программ.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4" w:rsidRDefault="00172F14" w:rsidP="00E33CAE">
            <w:pPr>
              <w:pStyle w:val="1"/>
              <w:jc w:val="both"/>
            </w:pPr>
            <w:r>
              <w:t xml:space="preserve">Владеть: </w:t>
            </w:r>
          </w:p>
          <w:p w:rsidR="00172F14" w:rsidRDefault="00172F14" w:rsidP="00E33CAE">
            <w:pPr>
              <w:autoSpaceDE w:val="0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t xml:space="preserve">- современными методами физико-химического анализа состава </w:t>
            </w:r>
            <w:proofErr w:type="spellStart"/>
            <w:r>
              <w:t>нефтей</w:t>
            </w:r>
            <w:proofErr w:type="spellEnd"/>
            <w:r>
              <w:t xml:space="preserve"> и нефтепродуктов;</w:t>
            </w:r>
          </w:p>
          <w:p w:rsidR="00172F14" w:rsidRDefault="00172F14" w:rsidP="00E33CAE">
            <w:pPr>
              <w:autoSpaceDE w:val="0"/>
              <w:jc w:val="both"/>
            </w:pPr>
            <w:r>
              <w:t>- элементарной нормативно – технической базой для выполнения расчетов;</w:t>
            </w:r>
          </w:p>
          <w:p w:rsidR="00172F14" w:rsidRDefault="00172F14" w:rsidP="00E33CAE">
            <w:pPr>
              <w:autoSpaceDE w:val="0"/>
              <w:jc w:val="both"/>
            </w:pPr>
            <w:r>
              <w:t>- основной терминологией по химии нефти и газа</w:t>
            </w:r>
          </w:p>
          <w:p w:rsidR="00172F14" w:rsidRDefault="00172F14" w:rsidP="00E33CAE">
            <w:pPr>
              <w:pStyle w:val="1"/>
              <w:jc w:val="both"/>
            </w:pPr>
          </w:p>
          <w:p w:rsidR="00172F14" w:rsidRPr="00EA5943" w:rsidRDefault="00172F14" w:rsidP="00E33CA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172F14" w:rsidRDefault="00172F14" w:rsidP="00172F14"/>
    <w:p w:rsidR="00172F14" w:rsidRDefault="00172F14" w:rsidP="00172F14"/>
    <w:p w:rsidR="00172F14" w:rsidRDefault="00172F14" w:rsidP="00172F14"/>
    <w:p w:rsidR="00172F14" w:rsidRDefault="00172F14" w:rsidP="00172F14"/>
    <w:p w:rsidR="00172F14" w:rsidRDefault="00172F14" w:rsidP="00172F14"/>
    <w:p w:rsidR="00172F14" w:rsidRDefault="00172F14" w:rsidP="00172F14"/>
    <w:p w:rsidR="00172F14" w:rsidRDefault="00172F14" w:rsidP="00172F14"/>
    <w:p w:rsidR="00FD0EF0" w:rsidRDefault="00FD0EF0"/>
    <w:sectPr w:rsidR="00FD0EF0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172F14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172F14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172F14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172F14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2F14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2F14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F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2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2F14"/>
  </w:style>
  <w:style w:type="paragraph" w:customStyle="1" w:styleId="31">
    <w:name w:val="Основной текст с отступом 31"/>
    <w:basedOn w:val="a"/>
    <w:rsid w:val="00172F14"/>
    <w:pPr>
      <w:suppressAutoHyphens/>
      <w:ind w:firstLine="567"/>
      <w:jc w:val="both"/>
    </w:pPr>
    <w:rPr>
      <w:lang w:eastAsia="zh-CN"/>
    </w:rPr>
  </w:style>
  <w:style w:type="paragraph" w:customStyle="1" w:styleId="1">
    <w:name w:val="Обычный1"/>
    <w:rsid w:val="00172F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172F14"/>
    <w:pPr>
      <w:ind w:firstLine="567"/>
    </w:pPr>
    <w:rPr>
      <w:szCs w:val="2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172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72F1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2021-11-29T04:19:00Z</dcterms:created>
  <dcterms:modified xsi:type="dcterms:W3CDTF">2021-11-29T04:21:00Z</dcterms:modified>
</cp:coreProperties>
</file>